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pt-BR"/>
        </w:rPr>
      </w:pPr>
      <w:r>
        <w:rPr>
          <w:rFonts w:asciiTheme="minorHAnsi" w:hAnsiTheme="minorHAnsi"/>
          <w:b/>
          <w:color w:val="002060"/>
          <w:sz w:val="40"/>
          <w:szCs w:val="40"/>
          <w:lang w:val="pt-BR"/>
        </w:rPr>
        <w:t xml:space="preserve">FORMULÁRIO DE INSCRIÇÃO </w:t>
      </w:r>
      <w:r>
        <w:rPr>
          <w:rFonts w:asciiTheme="minorHAnsi" w:hAnsiTheme="minorHAnsi"/>
          <w:b/>
          <w:color w:val="002060"/>
          <w:sz w:val="40"/>
          <w:szCs w:val="40"/>
          <w:lang w:val="pt-BR"/>
        </w:rPr>
        <w:t>E</w:t>
      </w:r>
    </w:p>
    <w:p>
      <w:pPr>
        <w:pStyle w:val="Normal"/>
        <w:jc w:val="center"/>
        <w:rPr>
          <w:lang w:val="pt-BR"/>
        </w:rPr>
      </w:pPr>
      <w:r>
        <w:rPr>
          <w:rFonts w:asciiTheme="minorHAnsi" w:hAnsiTheme="minorHAnsi"/>
          <w:b/>
          <w:color w:val="002060"/>
          <w:sz w:val="40"/>
          <w:szCs w:val="40"/>
          <w:lang w:val="pt-BR"/>
        </w:rPr>
        <w:t>TERMOS E CONDIÇÕES DE PARTICIPAÇÃO</w:t>
      </w:r>
    </w:p>
    <w:p>
      <w:pPr>
        <w:pStyle w:val="Normal"/>
        <w:jc w:val="center"/>
        <w:rPr>
          <w:lang w:val="pt-BR"/>
        </w:rPr>
      </w:pPr>
      <w:r>
        <w:rPr>
          <w:rFonts w:asciiTheme="minorHAnsi" w:hAnsiTheme="minorHAnsi"/>
          <w:b/>
          <w:color w:val="002060"/>
          <w:sz w:val="32"/>
          <w:szCs w:val="32"/>
          <w:lang w:val="pt-BR"/>
        </w:rPr>
        <w:t>Concurso Pr</w:t>
      </w:r>
      <w:r>
        <w:rPr>
          <w:rFonts w:asciiTheme="minorHAnsi" w:hAnsiTheme="minorHAnsi"/>
          <w:b/>
          <w:color w:val="002060"/>
          <w:sz w:val="32"/>
          <w:szCs w:val="32"/>
          <w:lang w:val="pt-BR"/>
        </w:rPr>
        <w:t>e</w:t>
      </w:r>
      <w:r>
        <w:rPr>
          <w:rFonts w:asciiTheme="minorHAnsi" w:hAnsiTheme="minorHAnsi"/>
          <w:b/>
          <w:color w:val="002060"/>
          <w:sz w:val="32"/>
          <w:szCs w:val="32"/>
          <w:lang w:val="pt-BR"/>
        </w:rPr>
        <w:t>mio Jovem A Água que Queremos (6ª Edição, 2025)</w:t>
      </w:r>
    </w:p>
    <w:p>
      <w:pPr>
        <w:pStyle w:val="Normal"/>
        <w:spacing w:lineRule="auto" w:line="240" w:before="0" w:after="0"/>
        <w:rPr>
          <w:rFonts w:ascii="Calibri" w:hAnsi="Calibri" w:eastAsia="Arial-BoldMT" w:cs="Calibri" w:asciiTheme="minorHAnsi" w:cstheme="minorHAnsi" w:hAnsiTheme="minorHAnsi"/>
          <w:b/>
          <w:color w:val="000000"/>
          <w:sz w:val="10"/>
          <w:szCs w:val="10"/>
          <w:lang w:val="pt-BR"/>
        </w:rPr>
      </w:pPr>
      <w:r>
        <w:rPr>
          <w:rFonts w:eastAsia="Arial-BoldMT" w:cs="Calibri" w:cstheme="minorHAnsi"/>
          <w:b/>
          <w:color w:val="000000"/>
          <w:sz w:val="10"/>
          <w:szCs w:val="10"/>
          <w:lang w:val="pt-BR"/>
        </w:rPr>
      </w:r>
    </w:p>
    <w:p>
      <w:pPr>
        <w:pStyle w:val="Normal"/>
        <w:spacing w:lineRule="auto" w:line="240" w:before="0" w:after="0"/>
        <w:jc w:val="center"/>
        <w:rPr>
          <w:lang w:val="pt-BR"/>
        </w:rPr>
      </w:pPr>
      <w:r>
        <w:rPr>
          <w:rFonts w:asciiTheme="minorHAnsi" w:hAnsiTheme="minorHAnsi"/>
          <w:b/>
          <w:color w:val="0070C0"/>
          <w:sz w:val="24"/>
          <w:szCs w:val="24"/>
          <w:lang w:val="pt-BR"/>
        </w:rPr>
        <w:t>COMO PARTICIPAR DO CONCURSO PRÊMIO JUVENTUDE</w:t>
      </w:r>
    </w:p>
    <w:p>
      <w:pPr>
        <w:pStyle w:val="Normal"/>
        <w:spacing w:lineRule="auto" w:line="240" w:before="0" w:after="0"/>
        <w:jc w:val="center"/>
        <w:rPr>
          <w:rFonts w:ascii="Calibri" w:hAnsi="Calibri" w:asciiTheme="minorHAnsi" w:hAnsiTheme="minorHAnsi"/>
          <w:b/>
          <w:color w:val="0070C0"/>
          <w:sz w:val="24"/>
          <w:szCs w:val="24"/>
          <w:lang w:val="pt-BR"/>
        </w:rPr>
      </w:pPr>
      <w:r>
        <w:rPr>
          <w:rFonts w:asciiTheme="minorHAnsi" w:hAnsiTheme="minorHAnsi"/>
          <w:b/>
          <w:color w:val="0070C0"/>
          <w:sz w:val="24"/>
          <w:szCs w:val="24"/>
          <w:lang w:val="pt-BR"/>
        </w:rPr>
      </w:r>
    </w:p>
    <w:p>
      <w:pPr>
        <w:pStyle w:val="Normal"/>
        <w:jc w:val="both"/>
        <w:rPr>
          <w:lang w:val="pt-BR"/>
        </w:rPr>
      </w:pPr>
      <w:r>
        <w:rPr>
          <w:rFonts w:asciiTheme="minorHAnsi" w:hAnsiTheme="minorHAnsi"/>
          <w:b/>
          <w:color w:themeColor="text1" w:val="000000"/>
          <w:sz w:val="24"/>
          <w:szCs w:val="24"/>
          <w:lang w:val="pt-BR"/>
          <w14:textFill>
            <w14:solidFill>
              <w14:schemeClr w14:val="tx1"/>
            </w14:solidFill>
          </w14:textFill>
        </w:rPr>
        <w:t>Para se candidatarem a este concurso, as escolas, professores e jovens participantes devem:</w:t>
      </w:r>
    </w:p>
    <w:p>
      <w:pPr>
        <w:pStyle w:val="Normal"/>
        <w:jc w:val="both"/>
        <w:rPr>
          <w:lang w:val="pt-BR"/>
        </w:rPr>
      </w:pPr>
      <w:r>
        <w:rPr>
          <w:rFonts w:asciiTheme="minorHAnsi" w:hAnsiTheme="minorHAnsi"/>
          <w:b/>
          <w:color w:themeColor="text1" w:val="000000"/>
          <w:sz w:val="24"/>
          <w:szCs w:val="24"/>
          <w:lang w:val="pt-BR"/>
          <w14:textFill>
            <w14:solidFill>
              <w14:schemeClr w14:val="tx1"/>
            </w14:solidFill>
          </w14:textFill>
        </w:rPr>
        <w:t>1. Contactar o Museu das Águas Brasileiras, afiliado à Rede Global de Museus da Água;</w:t>
      </w:r>
    </w:p>
    <w:p>
      <w:pPr>
        <w:pStyle w:val="Normal"/>
        <w:jc w:val="both"/>
        <w:rPr>
          <w:lang w:val="pt-BR"/>
        </w:rPr>
      </w:pPr>
      <w:r>
        <w:rPr>
          <w:rFonts w:asciiTheme="minorHAnsi" w:hAnsiTheme="minorHAnsi"/>
          <w:b/>
          <w:color w:themeColor="text1" w:val="000000"/>
          <w:sz w:val="24"/>
          <w:szCs w:val="24"/>
          <w:lang w:val="pt-BR"/>
          <w14:textFill>
            <w14:solidFill>
              <w14:schemeClr w14:val="tx1"/>
            </w14:solidFill>
          </w14:textFill>
        </w:rPr>
        <w:t>2. Preencher e assinar esta Ficha de Inscrição em todas as suas partes e enviá-la devidamente preenchida ao Museu das Águas Brasileiras ( e-ma</w:t>
      </w:r>
      <w:r>
        <w:rPr>
          <w:rFonts w:asciiTheme="minorHAnsi" w:hAnsiTheme="minorHAnsi"/>
          <w:b/>
          <w:color w:themeColor="text1" w:val="000000"/>
          <w:sz w:val="24"/>
          <w:szCs w:val="24"/>
          <w:lang w:val="pt-BR"/>
          <w14:textFill>
            <w14:solidFill>
              <w14:schemeClr w14:val="tx1"/>
            </w14:solidFill>
          </w14:textFill>
        </w:rPr>
        <w:t>il</w:t>
      </w:r>
      <w:r>
        <w:rPr>
          <w:rFonts w:asciiTheme="minorHAnsi" w:hAnsiTheme="minorHAnsi"/>
          <w:b/>
          <w:color w:themeColor="text1" w:val="000000"/>
          <w:sz w:val="24"/>
          <w:szCs w:val="24"/>
          <w:lang w:val="pt-BR"/>
          <w14:textFill>
            <w14:solidFill>
              <w14:schemeClr w14:val="tx1"/>
            </w14:solidFill>
          </w14:textFill>
        </w:rPr>
        <w:t>: museudaagua@uft.edu.br);</w:t>
      </w:r>
    </w:p>
    <w:p>
      <w:pPr>
        <w:pStyle w:val="Normal"/>
        <w:jc w:val="both"/>
        <w:rPr>
          <w:lang w:val="pt-BR"/>
        </w:rPr>
      </w:pPr>
      <w:r>
        <w:rPr>
          <w:rFonts w:asciiTheme="minorHAnsi" w:hAnsiTheme="minorHAnsi"/>
          <w:b/>
          <w:color w:themeColor="text1" w:val="000000"/>
          <w:sz w:val="24"/>
          <w:szCs w:val="24"/>
          <w:lang w:val="pt-BR"/>
          <w14:textFill>
            <w14:solidFill>
              <w14:schemeClr w14:val="tx1"/>
            </w14:solidFill>
          </w14:textFill>
        </w:rPr>
        <w:t>3. Enviar o trabalho criado pelos alunos ao museu/instituição da água parceiro até 26 de abril de 2025.</w:t>
      </w:r>
    </w:p>
    <w:p>
      <w:pPr>
        <w:pStyle w:val="Normal"/>
        <w:jc w:val="center"/>
        <w:rPr>
          <w:lang w:val="pt-BR"/>
        </w:rPr>
      </w:pPr>
      <w:r>
        <w:rPr>
          <w:rFonts w:asciiTheme="minorHAnsi" w:hAnsiTheme="minorHAnsi"/>
          <w:b/>
          <w:color w:val="0070C0"/>
          <w:sz w:val="24"/>
          <w:szCs w:val="24"/>
          <w:lang w:val="pt-BR"/>
        </w:rPr>
        <w:t>DADOS DO CANDIDATO (ESCOLA / INSTITUIÇÃO</w:t>
      </w:r>
      <w:r>
        <w:rPr>
          <w:rFonts w:asciiTheme="minorHAnsi" w:hAnsiTheme="minorHAnsi"/>
          <w:b/>
          <w:color w:val="0070C0"/>
          <w:sz w:val="24"/>
          <w:szCs w:val="24"/>
          <w:lang w:val="pt-BR"/>
        </w:rPr>
        <w:t>)</w:t>
      </w:r>
    </w:p>
    <w:p>
      <w:pPr>
        <w:pStyle w:val="Normal"/>
        <w:spacing w:lineRule="auto" w:line="276" w:before="0" w:after="120"/>
        <w:jc w:val="left"/>
        <w:rPr>
          <w:lang w:val="pt-BR"/>
        </w:rPr>
      </w:pPr>
      <w:r>
        <w:rPr>
          <w:rFonts w:eastAsia="ArialMT" w:cs="Calibri" w:cstheme="minorHAnsi"/>
          <w:lang w:val="pt-BR"/>
        </w:rPr>
        <w:t xml:space="preserve">Escola / Instituição </w:t>
      </w:r>
      <w:r>
        <w:rPr>
          <w:rFonts w:eastAsia="ArialMT" w:cs="Calibri" w:cstheme="minorHAnsi"/>
          <w:lang w:val="pt-BR"/>
        </w:rPr>
        <w:t>________________________________________________________________________</w:t>
      </w:r>
    </w:p>
    <w:p>
      <w:pPr>
        <w:pStyle w:val="Normal"/>
        <w:spacing w:lineRule="auto" w:line="276" w:before="0" w:after="120"/>
        <w:jc w:val="left"/>
        <w:rPr>
          <w:lang w:val="pt-BR"/>
        </w:rPr>
      </w:pPr>
      <w:r>
        <w:rPr>
          <w:rFonts w:eastAsia="ArialMT" w:cs="Calibri" w:cstheme="minorHAnsi"/>
          <w:lang w:val="pt-BR"/>
        </w:rPr>
        <w:t>Endereço  _______</w:t>
      </w:r>
      <w:r>
        <w:rPr>
          <w:rFonts w:eastAsia="ArialMT" w:cs="Calibri" w:cstheme="minorHAnsi"/>
          <w:lang w:val="pt-BR"/>
        </w:rPr>
        <w:t>__</w:t>
      </w:r>
      <w:r>
        <w:rPr>
          <w:rFonts w:eastAsia="ArialMT" w:cs="Calibri" w:cstheme="minorHAnsi"/>
          <w:lang w:val="pt-BR"/>
        </w:rPr>
        <w:t>______________________________________________________Número_________</w:t>
      </w:r>
    </w:p>
    <w:p>
      <w:pPr>
        <w:pStyle w:val="Normal"/>
        <w:spacing w:lineRule="auto" w:line="276" w:before="0" w:after="120"/>
        <w:jc w:val="left"/>
        <w:rPr>
          <w:lang w:val="pt-BR"/>
        </w:rPr>
      </w:pPr>
      <w:r>
        <w:rPr>
          <w:rFonts w:eastAsia="ArialMT" w:cs="Calibri" w:cstheme="minorHAnsi"/>
          <w:lang w:val="pt-BR"/>
        </w:rPr>
        <w:t>Cidade____________________________ Código Postal_____________</w:t>
      </w:r>
      <w:r>
        <w:rPr>
          <w:rFonts w:eastAsia="ArialMT" w:cs="Calibri" w:cstheme="minorHAnsi"/>
          <w:lang w:val="pt-BR"/>
        </w:rPr>
        <w:t>____</w:t>
      </w:r>
      <w:r>
        <w:rPr>
          <w:rFonts w:eastAsia="ArialMT" w:cs="Calibri" w:cstheme="minorHAnsi"/>
          <w:lang w:val="pt-BR"/>
        </w:rPr>
        <w:t xml:space="preserve"> País______________________</w:t>
      </w:r>
    </w:p>
    <w:p>
      <w:pPr>
        <w:pStyle w:val="Normal"/>
        <w:spacing w:lineRule="auto" w:line="276" w:before="0" w:after="120"/>
        <w:jc w:val="left"/>
        <w:rPr>
          <w:lang w:val="pt-BR"/>
        </w:rPr>
      </w:pPr>
      <w:r>
        <w:rPr>
          <w:rFonts w:eastAsia="ArialMT"/>
          <w:lang w:val="pt-BR"/>
        </w:rPr>
        <w:t>Sala de aula ou aluno participante</w:t>
      </w:r>
      <w:r>
        <w:rPr>
          <w:rFonts w:eastAsia="ArialMT" w:cs="Calibri" w:cstheme="minorHAnsi"/>
          <w:lang w:val="pt-BR"/>
        </w:rPr>
        <w:t xml:space="preserve"> ________________________</w:t>
      </w:r>
      <w:r>
        <w:rPr>
          <w:rFonts w:eastAsia="ArialMT" w:cs="Calibri" w:cstheme="minorHAnsi"/>
          <w:lang w:val="pt-BR"/>
        </w:rPr>
        <w:t>__________</w:t>
      </w:r>
      <w:r>
        <w:rPr>
          <w:rFonts w:eastAsia="ArialMT" w:cs="Calibri" w:cstheme="minorHAnsi"/>
          <w:lang w:val="pt-BR"/>
        </w:rPr>
        <w:t xml:space="preserve"> Idade dos Estudantes________</w:t>
      </w:r>
    </w:p>
    <w:p>
      <w:pPr>
        <w:pStyle w:val="Normal"/>
        <w:spacing w:lineRule="auto" w:line="276" w:before="0" w:after="120"/>
        <w:jc w:val="left"/>
        <w:rPr>
          <w:lang w:val="pt-BR"/>
        </w:rPr>
      </w:pPr>
      <w:r>
        <w:rPr>
          <w:rFonts w:eastAsia="ArialMT"/>
          <w:lang w:val="pt-BR"/>
        </w:rPr>
        <w:t>Com a professor</w:t>
      </w:r>
      <w:r>
        <w:rPr>
          <w:rFonts w:eastAsia="ArialMT" w:cs="Calibri" w:cstheme="minorHAnsi"/>
          <w:lang w:val="pt-BR"/>
        </w:rPr>
        <w:t>(as) __________________________________________________________________</w:t>
      </w:r>
      <w:r>
        <w:rPr>
          <w:rFonts w:eastAsia="ArialMT" w:cs="Calibri" w:cstheme="minorHAnsi"/>
          <w:lang w:val="pt-BR"/>
        </w:rPr>
        <w:t>_____</w:t>
      </w:r>
    </w:p>
    <w:p>
      <w:pPr>
        <w:pStyle w:val="Normal"/>
        <w:spacing w:lineRule="auto" w:line="276" w:before="0" w:after="120"/>
        <w:jc w:val="left"/>
        <w:rPr>
          <w:lang w:val="pt-BR"/>
        </w:rPr>
      </w:pPr>
      <w:r>
        <w:rPr>
          <w:rFonts w:eastAsia="ArialMT" w:cs="Calibri" w:cstheme="minorHAnsi"/>
          <w:lang w:val="pt-BR"/>
        </w:rPr>
        <w:t>Email (obrigatório) ___________________________________</w:t>
      </w:r>
      <w:r>
        <w:rPr>
          <w:rFonts w:eastAsia="ArialMT" w:cs="Calibri" w:cstheme="minorHAnsi"/>
          <w:lang w:val="pt-BR"/>
        </w:rPr>
        <w:t xml:space="preserve">____ </w:t>
      </w:r>
      <w:r>
        <w:rPr>
          <w:rFonts w:eastAsia="ArialMT" w:cs="Calibri" w:cstheme="minorHAnsi"/>
          <w:lang w:val="pt-BR"/>
        </w:rPr>
        <w:t>Telefone _________________________</w:t>
        <w:br/>
      </w:r>
      <w:r>
        <w:rPr>
          <w:rFonts w:eastAsia="ArialMT" w:cs="Calibri" w:cstheme="minorHAnsi"/>
          <w:lang w:val="pt-BR"/>
        </w:rPr>
        <w:br/>
      </w:r>
      <w:r>
        <w:rPr>
          <w:rFonts w:eastAsia="ArialMT"/>
          <w:b/>
          <w:bCs/>
          <w:sz w:val="23"/>
          <w:szCs w:val="23"/>
          <w:lang w:val="pt-BR"/>
        </w:rPr>
        <w:t xml:space="preserve">está se inscrevendo no Concurso Prêmio Jovem A Água que Queremos, em cooperação com o </w:t>
      </w:r>
    </w:p>
    <w:p>
      <w:pPr>
        <w:pStyle w:val="Normal"/>
        <w:jc w:val="both"/>
        <w:rPr>
          <w:lang w:val="pt-BR"/>
        </w:rPr>
      </w:pPr>
      <w:r>
        <w:rPr>
          <w:rFonts w:eastAsia="ArialMT"/>
          <w:b/>
          <w:bCs/>
          <w:sz w:val="23"/>
          <w:szCs w:val="23"/>
          <w:lang w:val="pt-BR"/>
        </w:rPr>
        <w:t xml:space="preserve"> </w:t>
      </w:r>
      <w:r>
        <w:rPr>
          <w:rFonts w:eastAsia="ArialMT"/>
          <w:b/>
          <w:bCs/>
          <w:sz w:val="23"/>
          <w:szCs w:val="23"/>
          <w:lang w:val="pt-BR"/>
        </w:rPr>
        <w:t>afiliado à WAMUNET: Museu das Águas Brasileiras</w:t>
      </w:r>
    </w:p>
    <w:p>
      <w:pPr>
        <w:pStyle w:val="Normal"/>
        <w:spacing w:lineRule="auto" w:line="240" w:before="0" w:after="120"/>
        <w:rPr>
          <w:lang w:val="pt-BR"/>
        </w:rPr>
      </w:pPr>
      <w:r>
        <w:rPr>
          <w:rFonts w:eastAsia="ArialMT" w:cs="Calibri" w:cstheme="minorHAnsi"/>
          <w:lang w:val="pt-BR"/>
        </w:rPr>
        <w:t>Cidade:                                        País: Brasil.</w:t>
      </w:r>
    </w:p>
    <w:p>
      <w:pPr>
        <w:pStyle w:val="Normal"/>
        <w:spacing w:lineRule="auto" w:line="240" w:before="0" w:after="120"/>
        <w:jc w:val="center"/>
        <w:rPr>
          <w:rFonts w:ascii="Calibri" w:hAnsi="Calibri" w:eastAsia="ArialMT" w:cs="Calibri" w:asciiTheme="minorHAnsi" w:cstheme="minorHAnsi" w:hAnsiTheme="minorHAnsi"/>
          <w:sz w:val="10"/>
          <w:szCs w:val="10"/>
          <w:lang w:val="pt-BR"/>
        </w:rPr>
      </w:pPr>
      <w:r>
        <w:rPr>
          <w:rFonts w:eastAsia="ArialMT" w:cs="Calibri" w:cstheme="minorHAnsi"/>
          <w:sz w:val="10"/>
          <w:szCs w:val="10"/>
          <w:lang w:val="pt-BR"/>
        </w:rPr>
      </w:r>
    </w:p>
    <w:p>
      <w:pPr>
        <w:pStyle w:val="Normal"/>
        <w:spacing w:lineRule="auto" w:line="240" w:before="0" w:after="120"/>
        <w:jc w:val="center"/>
        <w:rPr>
          <w:lang w:val="pt-BR"/>
        </w:rPr>
      </w:pPr>
      <w:r>
        <w:rPr>
          <w:rFonts w:eastAsia="ArialMT"/>
          <w:lang w:val="pt-BR"/>
        </w:rPr>
        <w:t>com o seguinte trabalho (MARQUE APENAS UM):</w:t>
      </w:r>
    </w:p>
    <w:p>
      <w:pPr>
        <w:pStyle w:val="Normal"/>
        <w:spacing w:lineRule="auto" w:line="240" w:before="0" w:after="120"/>
        <w:jc w:val="center"/>
        <w:rPr>
          <w:lang w:val="pt-BR"/>
        </w:rPr>
      </w:pPr>
      <w:r>
        <w:rPr>
          <w:rFonts w:cs="Calibri" w:cstheme="minorHAnsi"/>
          <w:sz w:val="24"/>
          <w:szCs w:val="24"/>
          <w:lang w:val="pt-BR"/>
        </w:rPr>
        <w:t xml:space="preserve">□ </w:t>
      </w:r>
      <w:r>
        <w:rPr>
          <w:rFonts w:cs="Calibri" w:cstheme="minorHAnsi"/>
          <w:b/>
          <w:sz w:val="24"/>
          <w:szCs w:val="24"/>
          <w:lang w:val="pt-BR"/>
        </w:rPr>
        <w:t xml:space="preserve">Desenho             </w:t>
      </w:r>
      <w:r>
        <w:rPr>
          <w:rFonts w:cs="Calibri" w:cstheme="minorHAnsi"/>
          <w:sz w:val="24"/>
          <w:szCs w:val="24"/>
          <w:lang w:val="pt-BR"/>
        </w:rPr>
        <w:t>□</w:t>
      </w:r>
      <w:r>
        <w:rPr>
          <w:rFonts w:cs="Calibri" w:cstheme="minorHAnsi"/>
          <w:b/>
          <w:sz w:val="24"/>
          <w:szCs w:val="24"/>
          <w:lang w:val="pt-BR"/>
        </w:rPr>
        <w:t xml:space="preserve"> Vídeo</w:t>
      </w:r>
      <w:r>
        <w:rPr>
          <w:rFonts w:cs="Calibri" w:cstheme="minorHAnsi"/>
          <w:b/>
          <w:sz w:val="24"/>
          <w:szCs w:val="24"/>
          <w:lang w:val="pt-BR"/>
        </w:rPr>
        <w:t>s</w:t>
      </w:r>
      <w:r>
        <w:rPr>
          <w:rFonts w:cs="Calibri" w:cstheme="minorHAnsi"/>
          <w:b/>
          <w:sz w:val="24"/>
          <w:szCs w:val="24"/>
          <w:lang w:val="pt-BR"/>
        </w:rPr>
        <w:t xml:space="preserve"> </w:t>
      </w:r>
      <w:r>
        <w:rPr>
          <w:rFonts w:cs="Calibri" w:cstheme="minorHAnsi"/>
          <w:b/>
          <w:sz w:val="24"/>
          <w:szCs w:val="24"/>
          <w:lang w:val="pt-BR"/>
        </w:rPr>
        <w:t>e</w:t>
      </w:r>
      <w:r>
        <w:rPr>
          <w:rFonts w:cs="Calibri" w:cstheme="minorHAnsi"/>
          <w:b/>
          <w:bCs/>
          <w:sz w:val="24"/>
          <w:szCs w:val="24"/>
          <w:lang w:val="pt-BR"/>
        </w:rPr>
        <w:t xml:space="preserve"> outra</w:t>
      </w:r>
      <w:r>
        <w:rPr>
          <w:rFonts w:cs="Calibri" w:cstheme="minorHAnsi"/>
          <w:b/>
          <w:bCs/>
          <w:sz w:val="24"/>
          <w:szCs w:val="24"/>
          <w:lang w:val="pt-BR"/>
        </w:rPr>
        <w:t>s</w:t>
      </w:r>
      <w:r>
        <w:rPr>
          <w:rFonts w:cs="Calibri" w:cstheme="minorHAnsi"/>
          <w:b/>
          <w:bCs/>
          <w:sz w:val="24"/>
          <w:szCs w:val="24"/>
          <w:lang w:val="pt-BR"/>
        </w:rPr>
        <w:t xml:space="preserve"> mídia</w:t>
      </w:r>
      <w:r>
        <w:rPr>
          <w:rFonts w:cs="Calibri" w:cstheme="minorHAnsi"/>
          <w:b/>
          <w:bCs/>
          <w:sz w:val="24"/>
          <w:szCs w:val="24"/>
          <w:lang w:val="pt-BR"/>
        </w:rPr>
        <w:t>s</w:t>
      </w:r>
      <w:r>
        <w:rPr>
          <w:rFonts w:cs="Calibri" w:cstheme="minorHAnsi"/>
          <w:b/>
          <w:bCs/>
          <w:sz w:val="24"/>
          <w:szCs w:val="24"/>
          <w:lang w:val="pt-BR"/>
        </w:rPr>
        <w:t>*</w:t>
      </w:r>
    </w:p>
    <w:p>
      <w:pPr>
        <w:pStyle w:val="Normal"/>
        <w:jc w:val="both"/>
        <w:rPr>
          <w:lang w:val="pt-BR"/>
        </w:rPr>
      </w:pPr>
      <w:r>
        <w:rPr>
          <w:rFonts w:eastAsia="ArialMT" w:cs="Calibri" w:cstheme="minorHAnsi"/>
          <w:lang w:val="pt-BR"/>
        </w:rPr>
        <w:t>*</w:t>
      </w:r>
      <w:r>
        <w:rPr>
          <w:rFonts w:eastAsia="ArialMT"/>
          <w:lang w:val="pt-BR"/>
        </w:rPr>
        <w:t>A categoria Vídeos e Outras Mídias inclui vídeos, fotos, pôsteres de uma página, poemas, paisagens sonoras e canções, incluindo a reinterpretação de músicas tradicionais relacionadas à água.</w:t>
      </w:r>
    </w:p>
    <w:p>
      <w:pPr>
        <w:pStyle w:val="Normal"/>
        <w:jc w:val="both"/>
        <w:rPr>
          <w:lang w:val="pt-BR"/>
        </w:rPr>
      </w:pPr>
      <w:r>
        <w:rPr>
          <w:rFonts w:eastAsia="ArialMT"/>
          <w:lang w:val="pt-BR"/>
        </w:rPr>
        <w:t>Cada inscrição deverá ser enviada com um título e uma breve descrição (máx. 200 palavras em inglês). Escritos e slogans são permitidos em qualquer idioma, desde que seja fornecida uma tradução para o inglês. É obrigatório fornecer textos/legendas em inglês para todos os trabalhos submetidos, incluindo escritos, diálogos, vídeos, animações e músicas. Trabalhos sem tradução em inglês não são elegíveis.</w:t>
      </w:r>
    </w:p>
    <w:p>
      <w:pPr>
        <w:pStyle w:val="Normal"/>
        <w:rPr>
          <w:rFonts w:ascii="Calibri" w:hAnsi="Calibri" w:eastAsia="ArialMT" w:cs="Calibri" w:asciiTheme="minorHAnsi" w:cstheme="minorHAnsi" w:hAnsiTheme="minorHAnsi"/>
          <w:sz w:val="4"/>
          <w:szCs w:val="4"/>
          <w:lang w:val="pt-BR"/>
        </w:rPr>
      </w:pPr>
      <w:r>
        <w:rPr>
          <w:rFonts w:eastAsia="ArialMT" w:cs="Calibri" w:cstheme="minorHAnsi"/>
          <w:sz w:val="4"/>
          <w:szCs w:val="4"/>
          <w:lang w:val="pt-BR"/>
        </w:rPr>
      </w:r>
    </w:p>
    <w:p>
      <w:pPr>
        <w:pStyle w:val="Normal"/>
        <w:jc w:val="center"/>
        <w:rPr>
          <w:rFonts w:ascii="Calibri" w:hAnsi="Calibri" w:cs="Calibri" w:asciiTheme="minorHAnsi" w:cstheme="minorHAnsi" w:hAnsiTheme="minorHAnsi"/>
          <w:b/>
          <w:color w:val="00B0F0"/>
          <w:sz w:val="24"/>
          <w:szCs w:val="24"/>
          <w:lang w:val="pt-BR"/>
        </w:rPr>
      </w:pPr>
      <w:r>
        <w:rPr>
          <w:rFonts w:cs="Calibri" w:cstheme="minorHAnsi"/>
          <w:b/>
          <w:color w:val="00B0F0"/>
          <w:sz w:val="24"/>
          <w:szCs w:val="24"/>
          <w:lang w:val="pt-BR"/>
        </w:rPr>
      </w:r>
    </w:p>
    <w:p>
      <w:pPr>
        <w:pStyle w:val="Normal"/>
        <w:jc w:val="center"/>
        <w:rPr>
          <w:lang w:val="pt-BR"/>
        </w:rPr>
      </w:pPr>
      <w:r>
        <w:rPr>
          <w:rFonts w:asciiTheme="minorHAnsi" w:hAnsiTheme="minorHAnsi"/>
          <w:b/>
          <w:color w:val="0070C0"/>
          <w:sz w:val="24"/>
          <w:szCs w:val="24"/>
          <w:lang w:val="pt-BR"/>
        </w:rPr>
        <w:t>TÍTULO DO TRABALHO ENVIADO</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rFonts w:ascii="Calibri" w:hAnsi="Calibri" w:eastAsia="ArialMT" w:cs="Calibri" w:asciiTheme="minorHAnsi" w:cstheme="minorHAnsi" w:hAnsiTheme="minorHAnsi"/>
          <w:lang w:val="pt-BR"/>
        </w:rPr>
      </w:pPr>
      <w:r>
        <w:rPr>
          <w:rFonts w:eastAsia="ArialMT" w:cs="Calibri" w:cstheme="minorHAnsi"/>
          <w:lang w:val="pt-BR"/>
        </w:rPr>
      </w:r>
    </w:p>
    <w:p>
      <w:pPr>
        <w:pStyle w:val="Normal"/>
        <w:jc w:val="center"/>
        <w:rPr>
          <w:lang w:val="pt-BR"/>
        </w:rPr>
      </w:pPr>
      <w:r>
        <w:rPr>
          <w:rFonts w:asciiTheme="minorHAnsi" w:hAnsiTheme="minorHAnsi"/>
          <w:b/>
          <w:color w:val="0070C0"/>
          <w:sz w:val="24"/>
          <w:szCs w:val="24"/>
          <w:lang w:val="pt-BR"/>
        </w:rPr>
        <w:t>DESCRIÇÃO DO TRABALHO ENVIADO</w:t>
      </w:r>
    </w:p>
    <w:p>
      <w:pPr>
        <w:pStyle w:val="Normal"/>
        <w:spacing w:lineRule="auto" w:line="240" w:before="0" w:after="120"/>
        <w:rPr>
          <w:lang w:val="pt-BR"/>
        </w:rPr>
      </w:pPr>
      <w:r>
        <w:rPr>
          <w:rFonts w:eastAsia="ArialMT"/>
          <w:sz w:val="20"/>
          <w:szCs w:val="20"/>
          <w:u w:val="single"/>
          <w:lang w:val="pt-BR"/>
        </w:rPr>
        <w:t>Máximo de 200 palavras – Inclua sempre uma tradução em inglês além do seu idioma nativo.</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lang w:val="pt-BR"/>
        </w:rPr>
      </w:pPr>
      <w:r>
        <w:rPr>
          <w:rFonts w:eastAsia="ArialMT" w:cs="Calibri" w:cstheme="minorHAnsi"/>
          <w:lang w:val="pt-BR"/>
        </w:rPr>
        <w:t>______________________________________________________________________________________</w:t>
      </w:r>
    </w:p>
    <w:p>
      <w:pPr>
        <w:pStyle w:val="Normal"/>
        <w:spacing w:lineRule="auto" w:line="240" w:before="0" w:after="120"/>
        <w:rPr>
          <w:rFonts w:ascii="Calibri" w:hAnsi="Calibri" w:eastAsia="ArialMT" w:cs="Calibri" w:asciiTheme="minorHAnsi" w:cstheme="minorHAnsi" w:hAnsiTheme="minorHAnsi"/>
          <w:lang w:val="pt-BR"/>
        </w:rPr>
      </w:pPr>
      <w:r>
        <w:rPr>
          <w:rFonts w:eastAsia="ArialMT" w:cs="Calibri" w:cstheme="minorHAnsi"/>
          <w:lang w:val="pt-BR"/>
        </w:rPr>
      </w:r>
    </w:p>
    <w:p>
      <w:pPr>
        <w:pStyle w:val="Normal"/>
        <w:spacing w:lineRule="auto" w:line="240" w:before="0" w:after="120"/>
        <w:jc w:val="center"/>
        <w:rPr>
          <w:lang w:val="pt-BR"/>
        </w:rPr>
      </w:pPr>
      <w:r>
        <w:rPr>
          <w:rFonts w:asciiTheme="minorHAnsi" w:hAnsiTheme="minorHAnsi"/>
          <w:b/>
          <w:color w:val="0070C0"/>
          <w:sz w:val="24"/>
          <w:szCs w:val="24"/>
          <w:lang w:val="pt-BR"/>
        </w:rPr>
        <w:t>APLICATIVO DO EDUCADOR RESPONSÁVEL (PROFESSOR LÍDER).</w:t>
      </w:r>
    </w:p>
    <w:p>
      <w:pPr>
        <w:pStyle w:val="Normal"/>
        <w:spacing w:lineRule="auto" w:line="240" w:before="0" w:after="120"/>
        <w:jc w:val="center"/>
        <w:rPr>
          <w:lang w:val="pt-BR"/>
        </w:rPr>
      </w:pPr>
      <w:r>
        <w:rPr>
          <w:rFonts w:asciiTheme="minorHAnsi" w:hAnsiTheme="minorHAnsi"/>
          <w:b/>
          <w:color w:val="0070C0"/>
          <w:sz w:val="24"/>
          <w:szCs w:val="24"/>
          <w:lang w:val="pt-BR"/>
        </w:rPr>
        <w:t>DECLARAÇÃO SOBRE A UTILIZAÇÃO DO TRABALHO ENVIADO.</w:t>
      </w:r>
    </w:p>
    <w:p>
      <w:pPr>
        <w:pStyle w:val="Normal"/>
        <w:spacing w:lineRule="auto" w:line="240" w:before="0" w:after="120"/>
        <w:jc w:val="center"/>
        <w:rPr>
          <w:lang w:val="pt-BR"/>
        </w:rPr>
      </w:pPr>
      <w:r>
        <w:rPr>
          <w:rFonts w:asciiTheme="minorHAnsi" w:hAnsiTheme="minorHAnsi"/>
          <w:b/>
          <w:color w:val="0070C0"/>
          <w:sz w:val="24"/>
          <w:szCs w:val="24"/>
          <w:lang w:val="pt-BR"/>
        </w:rPr>
        <w:t>TRATAMENTO DE DADOS PESSOAIS E AVISO DE POLÍTICA DE PROTEÇÃO DA CRIANÇA</w:t>
      </w:r>
      <w:r>
        <w:rPr>
          <w:rFonts w:cs="Calibri" w:cstheme="minorHAnsi"/>
          <w:b/>
          <w:color w:val="0070C0"/>
          <w:sz w:val="24"/>
          <w:szCs w:val="24"/>
          <w:lang w:val="pt-BR"/>
        </w:rPr>
        <w:t>.</w:t>
      </w:r>
    </w:p>
    <w:p>
      <w:pPr>
        <w:pStyle w:val="Normal"/>
        <w:spacing w:lineRule="auto" w:line="240" w:before="0" w:after="120"/>
        <w:jc w:val="center"/>
        <w:rPr>
          <w:rFonts w:ascii="Calibri" w:hAnsi="Calibri" w:cs="Calibri" w:asciiTheme="minorHAnsi" w:cstheme="minorHAnsi" w:hAnsiTheme="minorHAnsi"/>
          <w:b/>
          <w:color w:val="00B0F0"/>
          <w:sz w:val="24"/>
          <w:szCs w:val="24"/>
          <w:lang w:val="pt-BR"/>
        </w:rPr>
      </w:pPr>
      <w:r>
        <w:rPr>
          <w:rFonts w:cs="Calibri" w:cstheme="minorHAnsi"/>
          <w:b/>
          <w:color w:val="00B0F0"/>
          <w:sz w:val="24"/>
          <w:szCs w:val="24"/>
          <w:lang w:val="pt-BR"/>
        </w:rPr>
      </w:r>
    </w:p>
    <w:p>
      <w:pPr>
        <w:pStyle w:val="Normal"/>
        <w:spacing w:lineRule="auto" w:line="240" w:before="0" w:after="120"/>
        <w:rPr>
          <w:lang w:val="pt-BR"/>
        </w:rPr>
      </w:pPr>
      <w:r>
        <w:rPr>
          <w:rFonts w:eastAsia="ArialMT"/>
          <w:lang w:val="pt-BR"/>
        </w:rPr>
        <w:t xml:space="preserve">Nome completo do Professor Líder: </w:t>
      </w:r>
    </w:p>
    <w:p>
      <w:pPr>
        <w:pStyle w:val="Normal"/>
        <w:spacing w:lineRule="auto" w:line="240" w:before="0" w:after="120"/>
        <w:jc w:val="center"/>
        <w:rPr>
          <w:lang w:val="pt-BR"/>
        </w:rPr>
      </w:pPr>
      <w:r>
        <w:rPr>
          <w:rFonts w:eastAsia="ArialMT" w:cs="Calibri" w:cstheme="minorHAnsi"/>
          <w:lang w:val="pt-BR"/>
        </w:rPr>
        <w:t>_____________________________________________________________________________________</w:t>
      </w:r>
    </w:p>
    <w:p>
      <w:pPr>
        <w:pStyle w:val="Normal"/>
        <w:spacing w:lineRule="auto" w:line="240" w:before="0" w:after="120"/>
        <w:rPr>
          <w:rFonts w:ascii="Calibri" w:hAnsi="Calibri" w:eastAsia="ArialMT" w:cs="Calibri" w:asciiTheme="minorHAnsi" w:cstheme="minorHAnsi" w:hAnsiTheme="minorHAnsi"/>
          <w:lang w:val="pt-BR"/>
        </w:rPr>
      </w:pPr>
      <w:r>
        <w:rPr>
          <w:rFonts w:eastAsia="ArialMT" w:cs="Calibri" w:cstheme="minorHAnsi"/>
          <w:lang w:val="pt-BR"/>
        </w:rPr>
      </w:r>
    </w:p>
    <w:p>
      <w:pPr>
        <w:pStyle w:val="Normal"/>
        <w:spacing w:lineRule="auto" w:line="240" w:before="0" w:after="120"/>
        <w:jc w:val="center"/>
        <w:rPr>
          <w:lang w:val="pt-BR"/>
        </w:rPr>
      </w:pPr>
      <w:r>
        <w:rPr>
          <w:rFonts w:eastAsia="ArialMT" w:cs="Calibri" w:cstheme="minorHAnsi"/>
          <w:lang w:val="pt-BR"/>
        </w:rPr>
        <w:t xml:space="preserve">Email:  </w:t>
      </w:r>
      <w:r>
        <w:rPr>
          <w:rFonts w:eastAsia="ArialMT" w:cs="Calibri" w:cstheme="minorHAnsi"/>
          <w:lang w:val="pt-BR"/>
        </w:rPr>
        <w:t>_</w:t>
      </w:r>
      <w:r>
        <w:rPr>
          <w:rFonts w:eastAsia="ArialMT" w:cs="Calibri" w:cstheme="minorHAnsi"/>
          <w:lang w:val="pt-BR"/>
        </w:rPr>
        <w:t>_________________________________________________________________________________</w:t>
      </w:r>
    </w:p>
    <w:p>
      <w:pPr>
        <w:pStyle w:val="Normal"/>
        <w:spacing w:lineRule="auto" w:line="240" w:before="0" w:after="120"/>
        <w:rPr>
          <w:rFonts w:ascii="Calibri" w:hAnsi="Calibri" w:eastAsia="ArialMT" w:cs="Calibri" w:asciiTheme="minorHAnsi" w:cstheme="minorHAnsi" w:hAnsiTheme="minorHAnsi"/>
          <w:lang w:val="pt-BR"/>
        </w:rPr>
      </w:pPr>
      <w:r>
        <w:rPr>
          <w:rFonts w:eastAsia="ArialMT" w:cs="Calibri" w:cstheme="minorHAnsi"/>
          <w:lang w:val="pt-BR"/>
        </w:rPr>
      </w:r>
    </w:p>
    <w:p>
      <w:pPr>
        <w:pStyle w:val="Normal"/>
        <w:jc w:val="both"/>
        <w:rPr>
          <w:lang w:val="pt-BR"/>
        </w:rPr>
      </w:pPr>
      <w:r>
        <w:rPr>
          <w:rFonts w:asciiTheme="minorHAnsi" w:hAnsiTheme="minorHAnsi"/>
          <w:sz w:val="24"/>
          <w:szCs w:val="24"/>
          <w:lang w:val="pt-BR"/>
        </w:rPr>
        <w:t xml:space="preserve">□ </w:t>
      </w:r>
      <w:r>
        <w:rPr>
          <w:rFonts w:asciiTheme="minorHAnsi" w:hAnsiTheme="minorHAnsi"/>
          <w:sz w:val="24"/>
          <w:szCs w:val="24"/>
          <w:lang w:val="pt-BR"/>
        </w:rPr>
        <w:t>Ao candidatar-me ao concurso A Água que Queremos da Rede Global de Museus da Água, concordo com os Termos e Condições do concurso e com o tratamento de dados pessoais que se encontram em anexo neste documento (ver *).</w:t>
      </w:r>
    </w:p>
    <w:p>
      <w:pPr>
        <w:pStyle w:val="Normal"/>
        <w:jc w:val="both"/>
        <w:rPr>
          <w:lang w:val="pt-BR"/>
        </w:rPr>
      </w:pPr>
      <w:r>
        <w:rPr>
          <w:rFonts w:asciiTheme="minorHAnsi" w:hAnsiTheme="minorHAnsi"/>
          <w:sz w:val="24"/>
          <w:szCs w:val="24"/>
          <w:lang w:val="pt-BR"/>
        </w:rPr>
        <w:t xml:space="preserve">□ </w:t>
      </w:r>
      <w:r>
        <w:rPr>
          <w:rFonts w:asciiTheme="minorHAnsi" w:hAnsiTheme="minorHAnsi"/>
          <w:sz w:val="24"/>
          <w:szCs w:val="24"/>
          <w:lang w:val="pt-BR"/>
        </w:rPr>
        <w:t>Concedo à Rede Global de Museus da Água todos os direitos para usar qualquer um dos desenhos, fotografias, vídeos e escritos submetidos ao concurso A Água que Queremos, e para quaisquer reproduções ou adaptações dessas mídias e textos para documentação e promoção do programa das atividades da UNESCO e da Rede Global, conforme detalhado neste documento sobre Privacidade e Tratamento de Dados Pessoais (**). Isto pode incluir (mas não está limitado a) o direito de usá-los em seus formatos impressos e on-line, como comunicados à mídia, relatórios da UNESCO, publicações e outros documentos/formas de publicidade.</w:t>
      </w:r>
    </w:p>
    <w:p>
      <w:pPr>
        <w:pStyle w:val="Normal"/>
        <w:jc w:val="both"/>
        <w:rPr>
          <w:lang w:val="pt-BR"/>
        </w:rPr>
      </w:pPr>
      <w:r>
        <w:rPr>
          <w:rFonts w:cs="Calibri" w:cstheme="minorHAnsi"/>
          <w:sz w:val="24"/>
          <w:szCs w:val="24"/>
          <w:lang w:val="pt-BR"/>
        </w:rPr>
        <w:t xml:space="preserve">□ </w:t>
      </w:r>
      <w:r>
        <w:rPr>
          <w:rFonts w:eastAsia="ArialMT"/>
          <w:lang w:val="pt-BR"/>
        </w:rPr>
        <w:t>Declaro também ter lido o Aviso de Política sobre Proteção e Salvaguarda da Criança em anexo (ver ***) e ter obtido as permissões apropriadas dos pais/responsáveis, no caso de os vídeos ou fotos enviados retratarem crianças.</w:t>
      </w:r>
    </w:p>
    <w:p>
      <w:pPr>
        <w:pStyle w:val="Normal"/>
        <w:jc w:val="both"/>
        <w:rPr>
          <w:lang w:val="pt-BR"/>
        </w:rPr>
      </w:pPr>
      <w:r>
        <w:rPr>
          <w:rFonts w:cs="Calibri" w:cstheme="minorHAnsi"/>
          <w:sz w:val="24"/>
          <w:szCs w:val="24"/>
          <w:lang w:val="pt-BR"/>
        </w:rPr>
        <w:t xml:space="preserve">□ </w:t>
      </w:r>
      <w:r>
        <w:rPr>
          <w:rFonts w:eastAsia="ArialMT"/>
          <w:lang w:val="pt-BR"/>
        </w:rPr>
        <w:t>Declaro que serei o responsável pela publicação de inscrições e acessos nas Redes Sociais em nome d</w:t>
      </w:r>
      <w:r>
        <w:rPr>
          <w:rFonts w:eastAsia="ArialMT"/>
          <w:lang w:val="pt-BR"/>
        </w:rPr>
        <w:t>os</w:t>
      </w:r>
      <w:r>
        <w:rPr>
          <w:rFonts w:eastAsia="ArialMT"/>
          <w:lang w:val="pt-BR"/>
        </w:rPr>
        <w:t xml:space="preserve"> </w:t>
      </w:r>
      <w:r>
        <w:rPr>
          <w:rFonts w:eastAsia="ArialMT"/>
          <w:lang w:val="pt-BR"/>
        </w:rPr>
        <w:t>estudantes</w:t>
      </w:r>
      <w:r>
        <w:rPr>
          <w:rFonts w:eastAsia="ArialMT" w:cs="Calibri" w:cstheme="minorHAnsi"/>
          <w:lang w:val="pt-BR"/>
        </w:rPr>
        <w:t>.</w:t>
      </w:r>
    </w:p>
    <w:p>
      <w:pPr>
        <w:pStyle w:val="Normal"/>
        <w:jc w:val="both"/>
        <w:rPr>
          <w:rFonts w:ascii="Calibri" w:hAnsi="Calibri" w:eastAsia="ArialMT" w:cs="Calibri" w:asciiTheme="minorHAnsi" w:cstheme="minorHAnsi" w:hAnsiTheme="minorHAnsi"/>
          <w:sz w:val="10"/>
          <w:szCs w:val="10"/>
          <w:lang w:val="pt-BR"/>
        </w:rPr>
      </w:pPr>
      <w:r>
        <w:rPr>
          <w:rFonts w:eastAsia="ArialMT" w:cs="Calibri" w:cstheme="minorHAnsi"/>
          <w:sz w:val="10"/>
          <w:szCs w:val="10"/>
          <w:lang w:val="pt-BR"/>
        </w:rPr>
      </w:r>
    </w:p>
    <w:p>
      <w:pPr>
        <w:pStyle w:val="Normal"/>
        <w:jc w:val="both"/>
        <w:rPr>
          <w:rFonts w:ascii="Calibri" w:hAnsi="Calibri" w:eastAsia="ArialMT" w:cs="Calibri" w:asciiTheme="minorHAnsi" w:cstheme="minorHAnsi" w:hAnsiTheme="minorHAnsi"/>
          <w:sz w:val="10"/>
          <w:szCs w:val="10"/>
          <w:lang w:val="pt-BR"/>
        </w:rPr>
      </w:pPr>
      <w:r>
        <w:rPr>
          <w:rFonts w:eastAsia="ArialMT" w:cs="Calibri" w:cstheme="minorHAnsi"/>
          <w:sz w:val="10"/>
          <w:szCs w:val="10"/>
          <w:lang w:val="pt-BR"/>
        </w:rPr>
      </w:r>
    </w:p>
    <w:p>
      <w:pPr>
        <w:pStyle w:val="Normal"/>
        <w:spacing w:lineRule="auto" w:line="240" w:before="0" w:after="0"/>
        <w:rPr>
          <w:lang w:val="pt-BR"/>
        </w:rPr>
      </w:pPr>
      <w:bookmarkStart w:id="0" w:name="_heading=h.7f4owqo7zviw"/>
      <w:bookmarkEnd w:id="0"/>
      <w:r>
        <w:rPr>
          <w:rFonts w:eastAsia="ArialMT" w:cs="Calibri" w:cstheme="minorHAnsi"/>
          <w:lang w:val="pt-BR"/>
        </w:rPr>
        <w:t>Local e data ________________________________Assinatura (obrigatório) _______________________</w:t>
      </w:r>
    </w:p>
    <w:p>
      <w:pPr>
        <w:pStyle w:val="Normal"/>
        <w:jc w:val="center"/>
        <w:rPr>
          <w:rFonts w:ascii="Calibri" w:hAnsi="Calibri" w:cs="Calibri" w:asciiTheme="minorHAnsi" w:cstheme="minorHAnsi" w:hAnsiTheme="minorHAnsi"/>
          <w:b/>
          <w:color w:val="00B0F0"/>
          <w:sz w:val="24"/>
          <w:szCs w:val="24"/>
          <w:lang w:val="pt-BR"/>
        </w:rPr>
      </w:pPr>
      <w:r>
        <w:rPr>
          <w:rFonts w:cs="Calibri" w:cstheme="minorHAnsi"/>
          <w:b/>
          <w:color w:val="00B0F0"/>
          <w:sz w:val="24"/>
          <w:szCs w:val="24"/>
          <w:lang w:val="pt-BR"/>
        </w:rPr>
      </w:r>
    </w:p>
    <w:p>
      <w:pPr>
        <w:pStyle w:val="Normal"/>
        <w:jc w:val="center"/>
        <w:rPr>
          <w:lang w:val="pt-BR"/>
        </w:rPr>
      </w:pPr>
      <w:r>
        <w:rPr>
          <w:rFonts w:cs="Calibri" w:cstheme="minorHAnsi"/>
          <w:b/>
          <w:color w:val="00B0F0"/>
          <w:sz w:val="24"/>
          <w:szCs w:val="24"/>
          <w:lang w:val="pt-BR"/>
        </w:rPr>
        <w:t xml:space="preserve">(*) TERMOS E CONDIÇÕES </w:t>
      </w:r>
    </w:p>
    <w:p>
      <w:pPr>
        <w:pStyle w:val="ListParagraph"/>
        <w:numPr>
          <w:ilvl w:val="0"/>
          <w:numId w:val="1"/>
        </w:numPr>
        <w:ind w:hanging="420" w:left="420"/>
        <w:jc w:val="both"/>
        <w:rPr>
          <w:lang w:val="pt-BR"/>
        </w:rPr>
      </w:pPr>
      <w:r>
        <w:rPr>
          <w:rFonts w:eastAsia="ArialMT"/>
          <w:lang w:val="pt-BR"/>
        </w:rPr>
        <w:t></w:t>
      </w:r>
      <w:r>
        <w:rPr>
          <w:rFonts w:eastAsia="ArialMT"/>
          <w:lang w:val="pt-BR"/>
        </w:rPr>
        <w:t>O promotor do concurso é a Rede Global de Museus da Água (WAMU-NET), que é uma “iniciativa emblemática” da UNESCO-IHP, mas que não representa as opiniões da UNESCO ou do IHP.</w:t>
      </w:r>
    </w:p>
    <w:p>
      <w:pPr>
        <w:pStyle w:val="ListParagraph"/>
        <w:numPr>
          <w:ilvl w:val="0"/>
          <w:numId w:val="1"/>
        </w:numPr>
        <w:ind w:hanging="420" w:left="420"/>
        <w:jc w:val="both"/>
        <w:rPr>
          <w:lang w:val="pt-BR"/>
        </w:rPr>
      </w:pPr>
      <w:r>
        <w:rPr>
          <w:rFonts w:eastAsia="ArialMT"/>
          <w:lang w:val="pt-BR"/>
        </w:rPr>
        <w:t></w:t>
      </w:r>
      <w:r>
        <w:rPr>
          <w:rFonts w:eastAsia="ArialMT"/>
          <w:lang w:val="pt-BR"/>
        </w:rPr>
        <w:t>Não há taxa de inscrição para participar desta competição.</w:t>
      </w:r>
    </w:p>
    <w:p>
      <w:pPr>
        <w:pStyle w:val="ListParagraph"/>
        <w:numPr>
          <w:ilvl w:val="0"/>
          <w:numId w:val="1"/>
        </w:numPr>
        <w:ind w:hanging="420" w:left="420"/>
        <w:jc w:val="both"/>
        <w:rPr>
          <w:lang w:val="pt-BR"/>
        </w:rPr>
      </w:pPr>
      <w:r>
        <w:rPr>
          <w:rFonts w:eastAsia="ArialMT"/>
          <w:lang w:val="pt-BR"/>
        </w:rPr>
        <w:t></w:t>
      </w:r>
      <w:r>
        <w:rPr>
          <w:rFonts w:eastAsia="ArialMT"/>
          <w:lang w:val="pt-BR"/>
        </w:rPr>
        <w:t>Depois do prazo de 26 de abril de 2025, não serão aceites novas inscrições no concurso.</w:t>
      </w:r>
    </w:p>
    <w:p>
      <w:pPr>
        <w:pStyle w:val="ListParagraph"/>
        <w:numPr>
          <w:ilvl w:val="0"/>
          <w:numId w:val="1"/>
        </w:numPr>
        <w:ind w:hanging="420" w:left="420"/>
        <w:jc w:val="both"/>
        <w:rPr>
          <w:lang w:val="pt-BR"/>
        </w:rPr>
      </w:pPr>
      <w:r>
        <w:rPr>
          <w:rFonts w:eastAsia="ArialMT"/>
          <w:lang w:val="pt-BR"/>
        </w:rPr>
        <w:t></w:t>
      </w:r>
      <w:r>
        <w:rPr>
          <w:rFonts w:eastAsia="ArialMT"/>
          <w:lang w:val="pt-BR"/>
        </w:rPr>
        <w:t>Ao participar neste concurso, as escolas participantes concordam em ficar vinculadas a estes Termos e Condições.</w:t>
      </w:r>
    </w:p>
    <w:p>
      <w:pPr>
        <w:pStyle w:val="ListParagraph"/>
        <w:numPr>
          <w:ilvl w:val="0"/>
          <w:numId w:val="1"/>
        </w:numPr>
        <w:ind w:hanging="420" w:left="420"/>
        <w:jc w:val="both"/>
        <w:rPr>
          <w:lang w:val="pt-BR"/>
        </w:rPr>
      </w:pPr>
      <w:r>
        <w:rPr>
          <w:rFonts w:eastAsia="ArialMT"/>
          <w:lang w:val="pt-BR"/>
        </w:rPr>
        <w:t></w:t>
      </w:r>
      <w:r>
        <w:rPr>
          <w:rFonts w:eastAsia="ArialMT"/>
          <w:lang w:val="pt-BR"/>
        </w:rPr>
        <w:t>Ao se inscrever no concurso, os participantes declaram ser titulares dos direitos autorais dos trabalhos submetidos. A WAMU-NET não pode ser responsabilizada pelo uso indevido das obras pelos participantes, violação de direitos autorais  cometida pelos participantes ou declarações falsas.</w:t>
      </w:r>
    </w:p>
    <w:p>
      <w:pPr>
        <w:pStyle w:val="ListParagraph"/>
        <w:numPr>
          <w:ilvl w:val="0"/>
          <w:numId w:val="1"/>
        </w:numPr>
        <w:ind w:hanging="420" w:left="420"/>
        <w:jc w:val="both"/>
        <w:rPr>
          <w:lang w:val="pt-BR"/>
        </w:rPr>
      </w:pPr>
      <w:r>
        <w:rPr>
          <w:rFonts w:eastAsia="ArialMT"/>
          <w:lang w:val="pt-BR"/>
        </w:rPr>
        <w:t></w:t>
      </w:r>
      <w:r>
        <w:rPr>
          <w:rFonts w:eastAsia="ArialMT"/>
          <w:lang w:val="pt-BR"/>
        </w:rPr>
        <w:t>Todos os participantes devem enviar um Formulário de Inscrição devidamente assinado pelo educador/professor responsável e/ou pelos pais/responsáveis. Sem os dados do educador responsável e respectiva assinatura, o trabalho submetido é inelegível.</w:t>
      </w:r>
    </w:p>
    <w:p>
      <w:pPr>
        <w:pStyle w:val="ListParagraph"/>
        <w:numPr>
          <w:ilvl w:val="0"/>
          <w:numId w:val="1"/>
        </w:numPr>
        <w:ind w:hanging="420" w:left="420"/>
        <w:jc w:val="both"/>
        <w:rPr>
          <w:lang w:val="pt-BR"/>
        </w:rPr>
      </w:pPr>
      <w:r>
        <w:rPr>
          <w:rFonts w:eastAsia="ArialMT"/>
          <w:lang w:val="pt-BR"/>
        </w:rPr>
        <w:t></w:t>
      </w:r>
      <w:r>
        <w:rPr>
          <w:rFonts w:eastAsia="ArialMT"/>
          <w:lang w:val="pt-BR"/>
        </w:rPr>
        <w:t>Se a foto ou vídeo incluir crianças, deverá ser solicitada a permissão dos pais (ou responsáveis).</w:t>
      </w:r>
    </w:p>
    <w:p>
      <w:pPr>
        <w:pStyle w:val="ListParagraph"/>
        <w:numPr>
          <w:ilvl w:val="0"/>
          <w:numId w:val="1"/>
        </w:numPr>
        <w:ind w:hanging="420" w:left="420"/>
        <w:jc w:val="both"/>
        <w:rPr>
          <w:lang w:val="pt-BR"/>
        </w:rPr>
      </w:pPr>
      <w:r>
        <w:rPr>
          <w:rFonts w:eastAsia="ArialMT"/>
          <w:lang w:val="pt-BR"/>
        </w:rPr>
        <w:t></w:t>
      </w:r>
      <w:r>
        <w:rPr>
          <w:rFonts w:eastAsia="ArialMT"/>
          <w:lang w:val="pt-BR"/>
        </w:rPr>
        <w:t>Ao assinar o Formulário de Inscrição, os participantes confirmam que leram e cumpriram também o Aviso de Política sobre Proteção da Criança detalhado abaixo e adotado pela Rede Global.</w:t>
      </w:r>
    </w:p>
    <w:p>
      <w:pPr>
        <w:pStyle w:val="ListParagraph"/>
        <w:numPr>
          <w:ilvl w:val="0"/>
          <w:numId w:val="1"/>
        </w:numPr>
        <w:ind w:hanging="420" w:left="420"/>
        <w:jc w:val="both"/>
        <w:rPr>
          <w:lang w:val="pt-BR"/>
        </w:rPr>
      </w:pPr>
      <w:r>
        <w:rPr>
          <w:rFonts w:eastAsia="ArialMT"/>
          <w:lang w:val="pt-BR"/>
        </w:rPr>
        <w:t></w:t>
      </w:r>
      <w:r>
        <w:rPr>
          <w:rFonts w:eastAsia="ArialMT"/>
          <w:lang w:val="pt-BR"/>
        </w:rPr>
        <w:t>Qualquer trabalho utilizado e publicado pela WAMU-NET será creditado à escola/instituição participante e ao(s) criador(es)/autor(es).</w:t>
      </w:r>
    </w:p>
    <w:p>
      <w:pPr>
        <w:pStyle w:val="ListParagraph"/>
        <w:numPr>
          <w:ilvl w:val="0"/>
          <w:numId w:val="1"/>
        </w:numPr>
        <w:ind w:hanging="420" w:left="420"/>
        <w:jc w:val="both"/>
        <w:rPr>
          <w:lang w:val="pt-BR"/>
        </w:rPr>
      </w:pPr>
      <w:r>
        <w:rPr>
          <w:rFonts w:eastAsia="ArialMT"/>
          <w:lang w:val="pt-BR"/>
        </w:rPr>
        <w:t></w:t>
      </w:r>
      <w:r>
        <w:rPr>
          <w:rFonts w:eastAsia="ArialMT"/>
          <w:lang w:val="pt-BR"/>
        </w:rPr>
        <w:t>Ao submeter qualquer trabalho e concordar com os presentes Termos e Condições, o participante consente que o trabalho seja utilizado pela WAMU-NET no seu site, iniciativas de comunicação e canais de mídia social.</w:t>
      </w:r>
    </w:p>
    <w:p>
      <w:pPr>
        <w:pStyle w:val="ListParagraph"/>
        <w:numPr>
          <w:ilvl w:val="0"/>
          <w:numId w:val="1"/>
        </w:numPr>
        <w:ind w:hanging="420" w:left="420"/>
        <w:jc w:val="both"/>
        <w:rPr>
          <w:lang w:val="pt-BR"/>
        </w:rPr>
      </w:pPr>
      <w:r>
        <w:rPr>
          <w:rFonts w:eastAsia="ArialMT"/>
          <w:lang w:val="pt-BR"/>
        </w:rPr>
        <w:t></w:t>
      </w:r>
      <w:r>
        <w:rPr>
          <w:rFonts w:eastAsia="ArialMT"/>
          <w:lang w:val="pt-BR"/>
        </w:rPr>
        <w:t>Todos os dados pessoais recolhidos pela WAMU-NET serão mantidos em segurança de acordo com os regulamentos europeus do GDPR (Regulamento Geral de Proteção de Dados), conforme detalhado no Aviso anexo abaixo.</w:t>
      </w:r>
    </w:p>
    <w:p>
      <w:pPr>
        <w:pStyle w:val="ListParagraph"/>
        <w:numPr>
          <w:ilvl w:val="0"/>
          <w:numId w:val="1"/>
        </w:numPr>
        <w:ind w:hanging="420" w:left="420"/>
        <w:jc w:val="both"/>
        <w:rPr>
          <w:lang w:val="pt-BR"/>
        </w:rPr>
      </w:pPr>
      <w:r>
        <w:rPr>
          <w:rFonts w:eastAsia="ArialMT"/>
          <w:lang w:val="pt-BR"/>
        </w:rPr>
        <w:t></w:t>
      </w:r>
      <w:r>
        <w:rPr>
          <w:rFonts w:eastAsia="ArialMT"/>
          <w:lang w:val="pt-BR"/>
        </w:rPr>
        <w:t>Todos os trabalhos e dados recolhidos serão armazenados pela Rede Global num arquivo online protegido por palavra-passe, que será gerido e utilizado apenas pelo pessoal da WAMU-NET para efeitos do concurso.</w:t>
      </w:r>
    </w:p>
    <w:p>
      <w:pPr>
        <w:pStyle w:val="ListParagraph"/>
        <w:numPr>
          <w:ilvl w:val="0"/>
          <w:numId w:val="0"/>
        </w:numPr>
        <w:spacing w:lineRule="auto" w:line="259" w:before="0" w:after="160"/>
        <w:ind w:hanging="0" w:left="0"/>
        <w:contextualSpacing/>
        <w:jc w:val="both"/>
        <w:rPr>
          <w:rFonts w:ascii="Calibri" w:hAnsi="Calibri" w:eastAsia="ArialMT" w:asciiTheme="minorHAnsi" w:hAnsiTheme="minorHAnsi"/>
          <w:lang w:val="pt-BR"/>
        </w:rPr>
      </w:pPr>
      <w:r>
        <w:rPr>
          <w:rFonts w:eastAsia="ArialMT"/>
          <w:lang w:val="pt-BR"/>
        </w:rPr>
      </w:r>
    </w:p>
    <w:p>
      <w:pPr>
        <w:pStyle w:val="ListParagraph"/>
        <w:numPr>
          <w:ilvl w:val="0"/>
          <w:numId w:val="0"/>
        </w:numPr>
        <w:spacing w:lineRule="auto" w:line="259" w:before="0" w:after="160"/>
        <w:ind w:hanging="0" w:left="0"/>
        <w:contextualSpacing/>
        <w:jc w:val="both"/>
        <w:rPr>
          <w:rFonts w:ascii="Calibri" w:hAnsi="Calibri" w:eastAsia="ArialMT" w:asciiTheme="minorHAnsi" w:hAnsiTheme="minorHAnsi"/>
          <w:lang w:val="pt-BR"/>
        </w:rPr>
      </w:pPr>
      <w:r>
        <w:rPr>
          <w:rFonts w:eastAsia="ArialMT"/>
          <w:lang w:val="pt-BR"/>
        </w:rPr>
      </w:r>
    </w:p>
    <w:p>
      <w:pPr>
        <w:pStyle w:val="ListParagraph"/>
        <w:numPr>
          <w:ilvl w:val="0"/>
          <w:numId w:val="0"/>
        </w:numPr>
        <w:spacing w:lineRule="auto" w:line="259" w:before="0" w:after="160"/>
        <w:ind w:hanging="0" w:left="0"/>
        <w:contextualSpacing/>
        <w:jc w:val="both"/>
        <w:rPr>
          <w:rFonts w:ascii="Calibri" w:hAnsi="Calibri" w:eastAsia="ArialMT" w:asciiTheme="minorHAnsi" w:hAnsiTheme="minorHAnsi"/>
          <w:lang w:val="pt-BR"/>
        </w:rPr>
      </w:pPr>
      <w:r>
        <w:rPr>
          <w:rFonts w:eastAsia="ArialMT"/>
          <w:lang w:val="pt-BR"/>
        </w:rPr>
      </w:r>
    </w:p>
    <w:p>
      <w:pPr>
        <w:pStyle w:val="ListParagraph"/>
        <w:jc w:val="center"/>
        <w:rPr>
          <w:rFonts w:ascii="Calibri" w:hAnsi="Calibri" w:eastAsia="ArialMT" w:asciiTheme="minorHAnsi" w:hAnsiTheme="minorHAnsi"/>
          <w:lang w:val="pt-BR"/>
        </w:rPr>
      </w:pPr>
      <w:r>
        <w:rPr>
          <w:rFonts w:eastAsia="ArialMT"/>
          <w:lang w:val="pt-B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lang w:val="pt-BR"/>
        </w:rPr>
      </w:pPr>
      <w:r>
        <w:rPr>
          <w:rFonts w:asciiTheme="minorHAnsi" w:hAnsiTheme="minorHAnsi"/>
          <w:b/>
          <w:color w:val="00B0F0"/>
          <w:sz w:val="24"/>
          <w:szCs w:val="24"/>
          <w:lang w:val="pt-BR"/>
        </w:rPr>
        <w:t>(**) AVISO SOBRE PRIVACIDADE E TRATAMENTO DE DADOS PESSOAIS</w:t>
      </w:r>
    </w:p>
    <w:p>
      <w:pPr>
        <w:pStyle w:val="Normal"/>
        <w:spacing w:lineRule="auto" w:line="240" w:before="0" w:after="120"/>
        <w:jc w:val="both"/>
        <w:rPr>
          <w:lang w:val="pt-BR"/>
        </w:rPr>
      </w:pPr>
      <w:r>
        <w:rPr>
          <w:rFonts w:eastAsia="ArialMT"/>
          <w:i/>
          <w:iCs/>
          <w:lang w:val="pt-BR"/>
        </w:rPr>
        <w:t>A Rede Global de Museus da Água, nos termos do art. 13 do Regulamento Europeu de Proteção de Dados 679/2016 (GDPR), informa que o tratamento de dados pessoais, representados por desenhos, fotos e vídeos, será realizado tanto on-line como em papel, em conformidade com a legislação europeia e os princípios de correção, legalidade, transparência e confidencialidade. Os seus dados pessoais serão utilizados para efeitos de promoção apenas da atividade desenvolvida pela Rede Global de Museus da Água ou pela UNESCO. A concessão de consentimento para a divulgação de dados pessoais através de websites, meios impressos e/ou qualquer outro meio de distribuição eletrónica é facultativa. A qualquer momento é possível exercer os direitos indicados nos artigos 15,16,17,18 do RGPD Europeu com a revogação desta autorização, cancelamento, retificação ou integração de dados. Estes direitos podem ser exercidos mediante envio de notificação por escrito ao responsável pelo tratamento de dados em: info@watermuseums.net</w:t>
      </w:r>
    </w:p>
    <w:p>
      <w:pPr>
        <w:pStyle w:val="Normal"/>
        <w:spacing w:lineRule="auto" w:line="240" w:before="0" w:after="120"/>
        <w:jc w:val="center"/>
        <w:rPr>
          <w:lang w:val="pt-BR"/>
        </w:rPr>
      </w:pPr>
      <w:r>
        <w:rPr>
          <w:rFonts w:asciiTheme="minorHAnsi" w:hAnsiTheme="minorHAnsi"/>
          <w:b/>
          <w:color w:val="00B0F0"/>
          <w:sz w:val="24"/>
          <w:szCs w:val="24"/>
          <w:lang w:val="pt-BR"/>
        </w:rPr>
        <w:t>(***) AVISO DE POLÍTICA SOBRE PROTEÇÃO E SALVAGUARDA DA CRIANÇA</w:t>
      </w:r>
    </w:p>
    <w:p>
      <w:pPr>
        <w:pStyle w:val="Normal"/>
        <w:spacing w:lineRule="auto" w:line="240"/>
        <w:jc w:val="both"/>
        <w:rPr>
          <w:lang w:val="pt-BR"/>
        </w:rPr>
      </w:pPr>
      <w:r>
        <w:rPr>
          <w:rFonts w:eastAsia="ArialMT"/>
          <w:lang w:val="pt-BR"/>
        </w:rPr>
        <w:t>Este documento é a Política de Proteção à Criança da Rede Global de Museus da Água que será seguida por todos os funcionários e voluntários dos museus da água afiliados à WAMU-NET envolvidos na implementação do Concurso Juvenil A Água que Queremos. Compartilhamos esta política com os membros da nossa Rede e com todas as escolas parceiras, uma vez que queremos desenvolver e melhorar o nosso trabalho e promover a nossa política sempre que possível, bem como garantir que estamos a cumprir as expectativas e os padrões partilhados.</w:t>
      </w:r>
    </w:p>
    <w:p>
      <w:pPr>
        <w:pStyle w:val="Normal"/>
        <w:spacing w:lineRule="auto" w:line="240"/>
        <w:jc w:val="both"/>
        <w:rPr>
          <w:lang w:val="pt-BR"/>
        </w:rPr>
      </w:pPr>
      <w:r>
        <w:rPr>
          <w:rFonts w:eastAsia="ArialMT"/>
          <w:lang w:val="pt-BR"/>
        </w:rPr>
        <w:t>A Rede Global de Museus da Água trabalha com crianças e jovens em diversos ambientes. Temos um compromisso absoluto de promover os direitos e o bem-estar da criança e de combater o abuso infantil em todas as suas formas. Esta política não se limita, mas inclui o seguinte:</w:t>
      </w:r>
    </w:p>
    <w:p>
      <w:pPr>
        <w:pStyle w:val="Normal"/>
        <w:spacing w:lineRule="auto" w:line="240"/>
        <w:jc w:val="both"/>
        <w:rPr>
          <w:rFonts w:ascii="Calibri" w:hAnsi="Calibri" w:eastAsia="ArialMT" w:asciiTheme="minorHAnsi" w:hAnsiTheme="minorHAnsi"/>
          <w:lang w:val="pt-BR"/>
        </w:rPr>
      </w:pPr>
      <w:r>
        <w:rPr>
          <w:rFonts w:eastAsia="ArialMT"/>
          <w:lang w:val="pt-BR"/>
        </w:rPr>
      </w:r>
    </w:p>
    <w:p>
      <w:pPr>
        <w:pStyle w:val="Normal"/>
        <w:spacing w:lineRule="auto" w:line="240"/>
        <w:jc w:val="both"/>
        <w:rPr>
          <w:lang w:val="pt-BR"/>
        </w:rPr>
      </w:pPr>
      <w:r>
        <w:rPr>
          <w:rFonts w:cs="Calibri Light" w:cstheme="majorHAnsi"/>
          <w:b/>
          <w:color w:val="00B0F0"/>
          <w:lang w:val="pt-BR"/>
        </w:rPr>
        <w:t>Fotografias/vídeos de crianças</w:t>
      </w:r>
    </w:p>
    <w:p>
      <w:pPr>
        <w:pStyle w:val="Normal"/>
        <w:spacing w:lineRule="auto" w:line="240"/>
        <w:jc w:val="both"/>
        <w:rPr>
          <w:lang w:val="pt-BR"/>
        </w:rPr>
      </w:pPr>
      <w:r>
        <w:rPr>
          <w:rFonts w:eastAsia="ArialMT"/>
          <w:lang w:val="pt-BR"/>
        </w:rPr>
        <w:t>Fotografias de crianças só devem ser tiradas com permissão dos professores acompanhantes e com a garantia de que as crianças em questão assinaram um certificado de não objeção para fotos a serem tiradas e compartilhadas nas redes sociais. As fotografias/vídeos nos nossos programas são utilizados para documentar, partilhar e promover o trabalho da Rede Global de Museus da Água para valorizar o património hídrico local e os ODS, ou das escolas/organizações parceiras e não para qualquer outro fim. As imagens devem ser intencionais, por exemplo. Mostre um grupo, um trabalho em andamento ou concluído, um professor em ação ou crianças avaliando ou falando sobre seu trabalho.</w:t>
      </w:r>
    </w:p>
    <w:p>
      <w:pPr>
        <w:pStyle w:val="Normal"/>
        <w:spacing w:lineRule="auto" w:line="240"/>
        <w:jc w:val="both"/>
        <w:rPr>
          <w:rFonts w:ascii="Calibri" w:hAnsi="Calibri" w:eastAsia="ArialMT" w:asciiTheme="minorHAnsi" w:hAnsiTheme="minorHAnsi"/>
          <w:lang w:val="pt-BR"/>
        </w:rPr>
      </w:pPr>
      <w:r>
        <w:rPr>
          <w:rFonts w:eastAsia="ArialMT"/>
          <w:lang w:val="pt-BR"/>
        </w:rPr>
      </w:r>
    </w:p>
    <w:p>
      <w:pPr>
        <w:pStyle w:val="Normal"/>
        <w:spacing w:lineRule="auto" w:line="240"/>
        <w:jc w:val="both"/>
        <w:rPr>
          <w:lang w:val="pt-BR"/>
        </w:rPr>
      </w:pPr>
      <w:r>
        <w:rPr>
          <w:rFonts w:asciiTheme="minorHAnsi" w:hAnsiTheme="minorHAnsi"/>
          <w:b/>
          <w:color w:val="00B0F0"/>
          <w:lang w:val="pt-BR"/>
        </w:rPr>
        <w:t>Avaliações de riscos e segurança infantil</w:t>
      </w:r>
    </w:p>
    <w:p>
      <w:pPr>
        <w:pStyle w:val="Normal"/>
        <w:spacing w:lineRule="auto" w:line="240"/>
        <w:jc w:val="both"/>
        <w:rPr>
          <w:lang w:val="pt-BR"/>
        </w:rPr>
      </w:pPr>
      <w:r>
        <w:rPr>
          <w:rFonts w:eastAsia="ArialMT"/>
          <w:lang w:val="pt-BR"/>
        </w:rPr>
        <w:t>Os professores devem permanecer responsáveis pelas crianças em idade escolar e gerir os riscos. Todos os funcionários precisam assumir responsabilidade individual para garantir que não estejam sozinhos com as crianças ou fora da vista dos professores ou responsáveis em nenhum momento. Isto é para a sua própria segurança, bem como para a segurança e conforto das crianças. Todos os funcionários se comprometem a tomar medidas imediatas no caso de uma criança em perigo, incluindo chamar assistência médica ou a polícia.</w:t>
      </w:r>
    </w:p>
    <w:p>
      <w:pPr>
        <w:pStyle w:val="Normal"/>
        <w:spacing w:lineRule="auto" w:line="240"/>
        <w:jc w:val="both"/>
        <w:rPr>
          <w:lang w:val="pt-BR"/>
        </w:rPr>
      </w:pPr>
      <w:r>
        <w:rPr>
          <w:rFonts w:cs="Calibri Light" w:cstheme="majorHAnsi"/>
          <w:b/>
          <w:color w:val="00B0F0"/>
          <w:lang w:val="pt-BR"/>
        </w:rPr>
        <w:t>Abuso infantil</w:t>
      </w:r>
    </w:p>
    <w:p>
      <w:pPr>
        <w:pStyle w:val="Normal"/>
        <w:spacing w:lineRule="auto" w:line="240" w:before="0" w:after="40"/>
        <w:jc w:val="both"/>
        <w:rPr>
          <w:lang w:val="pt-BR"/>
        </w:rPr>
      </w:pPr>
      <w:r>
        <w:rPr>
          <w:rFonts w:eastAsia="ArialMT"/>
          <w:lang w:val="pt-BR"/>
        </w:rPr>
        <w:t>Todos os adultos envolvidos em atividades educativas têm a responsabilidade de notificar e denunciar qualquer suspeita de abuso infantil às autoridades competentes – mantendo ao mesmo tempo a confidencialidade no interesse da dignidade e segurança da criança. Em particular, todos os funcionários e voluntários devem familiarizar-se com esta política.</w:t>
      </w:r>
    </w:p>
    <w:p>
      <w:pPr>
        <w:pStyle w:val="Normal"/>
        <w:spacing w:lineRule="auto" w:line="240" w:before="0" w:after="40"/>
        <w:jc w:val="both"/>
        <w:rPr>
          <w:lang w:val="pt-BR"/>
        </w:rPr>
      </w:pPr>
      <w:r>
        <w:rPr>
          <w:rFonts w:eastAsia="ArialMT"/>
          <w:lang w:val="pt-BR"/>
        </w:rPr>
        <w:t>Os funcionários e voluntários envolvidos no concurso juvenil A Água que Queremos, através de museus da água específicos, reconhecem a Declaração das Nações Unidas sobre os Direitos da Criança (1992) e comprometem-se a respeitar as crianças e a reconhecer a sua vulnerabilidade básica ao abuso por parte dos adultos.</w:t>
      </w:r>
    </w:p>
    <w:p>
      <w:pPr>
        <w:pStyle w:val="Normal"/>
        <w:spacing w:lineRule="auto" w:line="240" w:before="0" w:after="40"/>
        <w:jc w:val="both"/>
        <w:rPr>
          <w:lang w:val="pt-BR"/>
        </w:rPr>
      </w:pPr>
      <w:r>
        <w:rPr>
          <w:rFonts w:eastAsia="ArialMT"/>
          <w:lang w:val="pt-BR"/>
        </w:rPr>
        <w:t>Funcionários e voluntários nunca deverão:</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bater ou agredir fisicamente ou abusar fisicamente de crianças</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desenvolver relacionamentos com crianças que possam de alguma forma ser considerados exploradores ou abusivos</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agir de maneira que possa ser abusiva ou colocar a criança em risco de abuso</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usar linguagem, fazer sugestões ou oferecer conselhos inadequados, ofensivos ou abusivos</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comportar-se fisicamente de maneira inadequada ou sexualmente provocativa</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tolerar ou participar de comportamento de crianças que seja ilegal, inseguro ou abusivo</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agir de forma a envergonhar, humilhar, menosprezar ou degradar crianças, ou de outra forma perpetrar qualquer forma de abuso emocional</w:t>
      </w:r>
    </w:p>
    <w:p>
      <w:pPr>
        <w:pStyle w:val="Normal"/>
        <w:numPr>
          <w:ilvl w:val="0"/>
          <w:numId w:val="1"/>
        </w:numPr>
        <w:spacing w:lineRule="auto" w:line="240" w:before="0" w:after="40"/>
        <w:ind w:hanging="420" w:left="420"/>
        <w:jc w:val="both"/>
        <w:rPr>
          <w:lang w:val="pt-BR"/>
        </w:rPr>
      </w:pPr>
      <w:r>
        <w:rPr>
          <w:rFonts w:eastAsia="ArialMT"/>
          <w:lang w:val="pt-BR"/>
        </w:rPr>
        <w:t xml:space="preserve">• </w:t>
      </w:r>
      <w:r>
        <w:rPr>
          <w:rFonts w:eastAsia="ArialMT"/>
          <w:lang w:val="pt-BR"/>
        </w:rPr>
        <w:t>discriminar, mostrar tratamento diferenciado ou favorecer determinadas crianças com exclusão de outras</w:t>
      </w:r>
    </w:p>
    <w:p>
      <w:pPr>
        <w:pStyle w:val="Normal"/>
        <w:spacing w:lineRule="auto" w:line="240" w:before="0" w:after="40"/>
        <w:jc w:val="both"/>
        <w:rPr>
          <w:rFonts w:ascii="Calibri" w:hAnsi="Calibri" w:eastAsia="ArialMT" w:cs="Calibri Light" w:asciiTheme="minorHAnsi" w:cstheme="majorHAnsi" w:hAnsiTheme="minorHAnsi"/>
          <w:sz w:val="6"/>
          <w:szCs w:val="6"/>
          <w:lang w:val="pt-BR"/>
        </w:rPr>
      </w:pPr>
      <w:r>
        <w:rPr>
          <w:rFonts w:eastAsia="ArialMT" w:cs="Calibri Light" w:cstheme="majorHAnsi"/>
          <w:sz w:val="6"/>
          <w:szCs w:val="6"/>
          <w:lang w:val="pt-BR"/>
        </w:rPr>
      </w:r>
    </w:p>
    <w:p>
      <w:pPr>
        <w:pStyle w:val="Normal"/>
        <w:jc w:val="both"/>
        <w:rPr>
          <w:lang w:val="pt-BR"/>
        </w:rPr>
      </w:pPr>
      <w:r>
        <w:rPr>
          <w:rFonts w:asciiTheme="minorHAnsi" w:hAnsiTheme="minorHAnsi"/>
          <w:b/>
          <w:color w:val="00B0F0"/>
          <w:lang w:val="pt-BR"/>
        </w:rPr>
        <w:t>Treinamento e Conscientização</w:t>
      </w:r>
    </w:p>
    <w:p>
      <w:pPr>
        <w:pStyle w:val="Normal"/>
        <w:spacing w:before="0" w:after="160"/>
        <w:jc w:val="both"/>
        <w:rPr>
          <w:lang w:val="pt-BR"/>
        </w:rPr>
      </w:pPr>
      <w:r>
        <w:rPr>
          <w:rFonts w:eastAsia="ArialMT"/>
          <w:lang w:val="pt-BR"/>
        </w:rPr>
        <w:t>Todos os funcionários envolvidos no concurso juvenil A Água que Queremos devem ler esta política e se certificar de que a compreendem para evitar qualquer negligência e/ou abuso físico, emocional ou sexual. Todos os novos funcionários e voluntários precisam ler e compreender esta política antes de começarem a trabalhar com crianças e escolas.</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895168536"/>
    </w:sdtPr>
    <w:sdtContent>
      <w:p>
        <w:pPr>
          <w:pStyle w:val="Footer"/>
          <w:jc w:val="right"/>
          <w:rPr>
            <w:lang w:val="pt-BR"/>
          </w:rPr>
        </w:pPr>
        <w:r>
          <w:rPr>
            <w:lang w:val="pt-BR"/>
          </w:rPr>
          <w:fldChar w:fldCharType="begin"/>
        </w:r>
        <w:r>
          <w:rPr>
            <w:lang w:val="pt-BR"/>
          </w:rPr>
          <w:instrText xml:space="preserve"> PAGE </w:instrText>
        </w:r>
        <w:r>
          <w:rPr>
            <w:lang w:val="pt-BR"/>
          </w:rPr>
          <w:fldChar w:fldCharType="separate"/>
        </w:r>
        <w:r>
          <w:rPr>
            <w:lang w:val="pt-BR"/>
          </w:rPr>
          <w:t>5</w:t>
        </w:r>
        <w:r>
          <w:rPr>
            <w:lang w:val="pt-BR"/>
          </w:rPr>
          <w:fldChar w:fldCharType="end"/>
        </w:r>
      </w:p>
    </w:sdtContent>
  </w:sdt>
  <w:p>
    <w:pPr>
      <w:pStyle w:val="Footer"/>
      <w:rPr>
        <w:lang w:val="pt-BR"/>
      </w:rPr>
    </w:pPr>
    <w:r>
      <w:rPr>
        <w:lang w:val="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40"/>
      <w:jc w:val="both"/>
      <w:rPr>
        <w:lang w:val="pt-BR"/>
      </w:rPr>
    </w:pPr>
    <w:r>
      <w:rPr>
        <w:b/>
        <w:lang w:val="pt-BR"/>
      </w:rPr>
      <w:drawing>
        <wp:inline distT="0" distB="0" distL="0" distR="0">
          <wp:extent cx="3346450" cy="75374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3346450" cy="753745"/>
                  </a:xfrm>
                  <a:prstGeom prst="rect">
                    <a:avLst/>
                  </a:prstGeom>
                </pic:spPr>
              </pic:pic>
            </a:graphicData>
          </a:graphic>
        </wp:inline>
      </w:drawing>
    </w:r>
    <w:r>
      <w:rPr>
        <w:b/>
        <w:lang w:val="pt-BR"/>
      </w:rPr>
      <w:t xml:space="preserve"> </w:t>
    </w:r>
    <w:r>
      <w:rPr>
        <w:b/>
        <w:lang w:val="pt-BR"/>
      </w:rPr>
      <w:t xml:space="preserve">in cooperation with </w:t>
    </w:r>
    <w:r>
      <w:rPr>
        <w:b/>
        <w:lang w:val="pt-BR"/>
      </w:rPr>
      <w:drawing>
        <wp:inline distT="0" distB="0" distL="0" distR="0">
          <wp:extent cx="1449070" cy="78168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1449070" cy="7816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zh-CN" w:bidi=""/>
  <w:docVars>
    <w:docVar w:name="__Grammarly_42____i" w:val="H4sIAAAAAAAEAKtWckksSQxILCpxzi/NK1GyMqwFAAEhoTITAAAA"/>
    <w:docVar w:name="__Grammarly_42___1" w:val="H4sIAAAAAAAEAKtWcslP9kxRslIyNDYyNTUxtrAwMbOwMLc0MDVU0lEKTi0uzszPAykwqQUAw8vJjC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bidi w:val="0"/>
      <w:spacing w:lineRule="auto" w:line="259" w:before="0" w:after="160"/>
      <w:jc w:val="left"/>
    </w:pPr>
    <w:rPr>
      <w:rFonts w:ascii="Calibri" w:hAnsi="Calibri" w:eastAsia="Calibri" w:cs="Calibri"/>
      <w:color w:val="auto"/>
      <w:kern w:val="0"/>
      <w:sz w:val="22"/>
      <w:szCs w:val="22"/>
      <w:lang w:eastAsia="it-IT" w:bidi="ar-SA" w:val="pt-BR"/>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themeColor="hyperlink" w:val="0563C1"/>
      <w:u w:val="single"/>
      <w14:textFill>
        <w14:solidFill>
          <w14:schemeClr w14:val="hlink"/>
        </w14:solidFill>
      </w14:textFill>
    </w:rPr>
  </w:style>
  <w:style w:type="character" w:styleId="IntestazioneCarattere" w:customStyle="1">
    <w:name w:val="Intestazione Carattere"/>
    <w:basedOn w:val="DefaultParagraphFont"/>
    <w:uiPriority w:val="99"/>
    <w:qFormat/>
    <w:rPr/>
  </w:style>
  <w:style w:type="character" w:styleId="PidipaginaCarattere" w:customStyle="1">
    <w:name w:val="Piè di pagina Carattere"/>
    <w:basedOn w:val="DefaultParagraphFont"/>
    <w:uiPriority w:val="99"/>
    <w:qFormat/>
    <w:rPr/>
  </w:style>
  <w:style w:type="character" w:styleId="TestofumettoCarattere" w:customStyle="1">
    <w:name w:val="Testo fumetto Carattere"/>
    <w:basedOn w:val="DefaultParagraphFont"/>
    <w:link w:val="BalloonText"/>
    <w:uiPriority w:val="99"/>
    <w:semiHidden/>
    <w:qFormat/>
    <w:rPr>
      <w:rFonts w:ascii="Tahoma" w:hAnsi="Tahoma" w:cs="Tahoma"/>
      <w:sz w:val="16"/>
      <w:szCs w:val="16"/>
    </w:rPr>
  </w:style>
  <w:style w:type="character" w:styleId="Menzionenonrisolta1" w:customStyle="1">
    <w:name w:val="Menzione non risolta1"/>
    <w:basedOn w:val="DefaultParagraphFont"/>
    <w:uiPriority w:val="99"/>
    <w:semiHidden/>
    <w:unhideWhenUsed/>
    <w:qFormat/>
    <w:rPr>
      <w:color w:val="605E5C"/>
      <w:shd w:fill="E1DFDD" w:val="clear"/>
    </w:rPr>
  </w:style>
  <w:style w:type="character" w:styleId="TestocommentoCarattere" w:customStyle="1">
    <w:name w:val="Testo commento Carattere"/>
    <w:basedOn w:val="DefaultParagraphFont"/>
    <w:link w:val="Annotationtext"/>
    <w:uiPriority w:val="99"/>
    <w:semiHidden/>
    <w:qFormat/>
    <w:rPr>
      <w:rFonts w:ascii="Times New Roman" w:hAnsi="Times New Roman" w:eastAsia="Lucida Sans Unicode" w:cs="Tahoma"/>
      <w:kern w:val="2"/>
      <w:sz w:val="20"/>
      <w:szCs w:val="20"/>
      <w:lang w:eastAsia="it-IT"/>
    </w:rPr>
  </w:style>
  <w:style w:type="character" w:styleId="CorpotestoCarattere" w:customStyle="1">
    <w:name w:val="Corpo testo Carattere"/>
    <w:basedOn w:val="DefaultParagraphFont"/>
    <w:uiPriority w:val="99"/>
    <w:semiHidden/>
    <w:qFormat/>
    <w:rPr/>
  </w:style>
  <w:style w:type="character" w:styleId="TitoloCarattere" w:customStyle="1">
    <w:name w:val="Titolo Carattere"/>
    <w:basedOn w:val="DefaultParagraphFont"/>
    <w:uiPriority w:val="0"/>
    <w:qFormat/>
    <w:rPr>
      <w:b/>
      <w:sz w:val="72"/>
      <w:szCs w:val="72"/>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semiHidden/>
    <w:unhideWhenUsed/>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Annotationtext">
    <w:name w:val="annotation text"/>
    <w:basedOn w:val="Normal"/>
    <w:link w:val="TestocommentoCarattere"/>
    <w:uiPriority w:val="99"/>
    <w:semiHidden/>
    <w:unhideWhenUsed/>
    <w:qFormat/>
    <w:pPr>
      <w:suppressAutoHyphens w:val="true"/>
      <w:spacing w:lineRule="auto" w:line="240" w:before="0" w:after="0"/>
      <w:textAlignment w:val="baseline"/>
    </w:pPr>
    <w:rPr>
      <w:rFonts w:ascii="Times New Roman" w:hAnsi="Times New Roman" w:eastAsia="Lucida Sans Unicode" w:cs="Tahoma"/>
      <w:kern w:val="2"/>
      <w:sz w:val="20"/>
      <w:szCs w:val="20"/>
    </w:rPr>
  </w:style>
  <w:style w:type="paragraph" w:styleId="Title">
    <w:name w:val="Title"/>
    <w:basedOn w:val="Normal"/>
    <w:next w:val="Normal"/>
    <w:link w:val="TitoloCarattere"/>
    <w:uiPriority w:val="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IntestazioneCarattere"/>
    <w:uiPriority w:val="99"/>
    <w:unhideWhenUsed/>
    <w:qFormat/>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qFormat/>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spacing w:before="0" w:after="160"/>
      <w:ind w:left="720"/>
      <w:contextualSpacing/>
    </w:pPr>
    <w:rPr/>
  </w:style>
  <w:style w:type="table" w:default="1" w:styleId="9">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gbAxuEfDodcexcjfopi5lMuBhlJw==">AMUW2mUjqd8furgNQ/dnOcR+swlHiemEf+f37hTxf6cVInGTsRJJQ1/DGZqyq7nlv0ZMSegLEzfVFsZyZtvDgd70iN6GHx3GemuF4rBvNIAv+U8+2XWPXt6rnjDHoDQYpkYRJtNou13zdE35lrCOZnEt4GHO1IOuJg==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18762E94-C886-4638-8EA5-05AA43497A62}">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LibreOffice/7.6.2.1$Windows_X86_64 LibreOffice_project/56f7684011345957bbf33a7ee678afaf4d2ba333</Application>
  <AppVersion>15.0000</AppVersion>
  <Pages>5</Pages>
  <Words>1628</Words>
  <Characters>10384</Characters>
  <CharactersWithSpaces>11959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2023-10-19T16:01:00Z</dcterms:created>
  <dc:creator>Cecilia Secco</dc:creator>
  <dc:description/>
  <dc:language>pt-BR</dc:language>
  <cp:lastModifiedBy/>
  <cp:lastPrinted>2021-11-15T19:15:00Z</cp:lastPrinted>
  <dcterms:modified xsi:type="dcterms:W3CDTF">2024-10-22T17:36:10Z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B3080A7FD93747A6B53CB1F426EE3A93_13</vt:lpwstr>
  </property>
  <property fmtid="{D5CDD505-2E9C-101B-9397-08002B2CF9AE}" pid="3" name="KSOProductBuildVer">
    <vt:lpwstr>1046-12.2.0.18586</vt:lpwstr>
  </property>
</Properties>
</file>